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96" w:rsidRPr="007A2896" w:rsidRDefault="007A2896" w:rsidP="007A2896">
      <w:pPr>
        <w:jc w:val="center"/>
        <w:rPr>
          <w:b/>
          <w:lang w:val="kk-KZ"/>
        </w:rPr>
      </w:pPr>
      <w:r w:rsidRPr="007A2896">
        <w:rPr>
          <w:b/>
          <w:lang w:val="kk-KZ"/>
        </w:rPr>
        <w:t>2-дәріс</w:t>
      </w:r>
    </w:p>
    <w:p w:rsidR="007A2896" w:rsidRPr="007A2896" w:rsidRDefault="007A2896" w:rsidP="007A2896">
      <w:pPr>
        <w:jc w:val="center"/>
        <w:rPr>
          <w:b/>
          <w:lang w:val="kk-KZ"/>
        </w:rPr>
      </w:pPr>
    </w:p>
    <w:p w:rsidR="007A2896" w:rsidRPr="007A2896" w:rsidRDefault="007A2896" w:rsidP="007A2896">
      <w:pPr>
        <w:jc w:val="center"/>
        <w:rPr>
          <w:b/>
          <w:lang w:val="kk-KZ"/>
        </w:rPr>
      </w:pPr>
      <w:r w:rsidRPr="007A2896">
        <w:rPr>
          <w:b/>
          <w:iCs/>
          <w:lang w:val="kk-KZ"/>
        </w:rPr>
        <w:t xml:space="preserve">Бухгалтерлік есеп және салық есебі арасындағы байланыс, </w:t>
      </w:r>
      <w:r w:rsidRPr="007A2896">
        <w:rPr>
          <w:b/>
          <w:lang w:val="kk-KZ"/>
        </w:rPr>
        <w:t xml:space="preserve"> </w:t>
      </w:r>
      <w:r>
        <w:rPr>
          <w:b/>
          <w:lang w:val="kk-KZ"/>
        </w:rPr>
        <w:t>кәсіп</w:t>
      </w:r>
      <w:r w:rsidRPr="007A2896">
        <w:rPr>
          <w:b/>
          <w:lang w:val="kk-KZ"/>
        </w:rPr>
        <w:t>орынның салық саясаты</w:t>
      </w:r>
    </w:p>
    <w:p w:rsidR="007A2896" w:rsidRPr="007A2896" w:rsidRDefault="007A2896" w:rsidP="007A2896">
      <w:pPr>
        <w:jc w:val="both"/>
        <w:rPr>
          <w:b/>
          <w:lang w:val="kk-KZ"/>
        </w:rPr>
      </w:pPr>
    </w:p>
    <w:p w:rsidR="007A2896" w:rsidRPr="007A2896" w:rsidRDefault="007A2896" w:rsidP="007A2896">
      <w:pPr>
        <w:jc w:val="center"/>
        <w:rPr>
          <w:b/>
          <w:lang w:val="kk-KZ"/>
        </w:rPr>
      </w:pPr>
      <w:r w:rsidRPr="007A2896">
        <w:rPr>
          <w:b/>
          <w:iCs/>
          <w:lang w:val="kk-KZ"/>
        </w:rPr>
        <w:t xml:space="preserve">   Дәрістің  мақсаты: Бухгалтерлік есеп және салық есебі арасындағы байланыс, </w:t>
      </w:r>
      <w:r w:rsidRPr="007A2896">
        <w:rPr>
          <w:b/>
          <w:lang w:val="kk-KZ"/>
        </w:rPr>
        <w:t xml:space="preserve"> </w:t>
      </w:r>
      <w:r>
        <w:rPr>
          <w:b/>
          <w:lang w:val="kk-KZ"/>
        </w:rPr>
        <w:t>кәсіп</w:t>
      </w:r>
      <w:r w:rsidRPr="007A2896">
        <w:rPr>
          <w:b/>
          <w:lang w:val="kk-KZ"/>
        </w:rPr>
        <w:t>орынның салық саясаты</w:t>
      </w:r>
      <w:r w:rsidR="00737A5C">
        <w:rPr>
          <w:b/>
          <w:lang w:val="kk-KZ"/>
        </w:rPr>
        <w:t>н білу және түсіну</w:t>
      </w:r>
    </w:p>
    <w:p w:rsidR="007A2896" w:rsidRPr="007A2896" w:rsidRDefault="007A2896" w:rsidP="007A2896">
      <w:pPr>
        <w:jc w:val="both"/>
        <w:rPr>
          <w:iCs/>
          <w:lang w:val="kk-KZ"/>
        </w:rPr>
      </w:pPr>
    </w:p>
    <w:p w:rsidR="007A2896" w:rsidRPr="007A2896" w:rsidRDefault="007A2896" w:rsidP="007A2896">
      <w:pPr>
        <w:jc w:val="both"/>
        <w:rPr>
          <w:iCs/>
          <w:lang w:val="kk-KZ"/>
        </w:rPr>
      </w:pPr>
    </w:p>
    <w:p w:rsidR="007A2896" w:rsidRPr="007A2896" w:rsidRDefault="007A2896" w:rsidP="007A2896">
      <w:pPr>
        <w:jc w:val="both"/>
        <w:rPr>
          <w:b/>
          <w:iCs/>
          <w:lang w:val="kk-KZ"/>
        </w:rPr>
      </w:pPr>
      <w:r w:rsidRPr="007A2896">
        <w:rPr>
          <w:iCs/>
          <w:lang w:val="kk-KZ"/>
        </w:rPr>
        <w:t xml:space="preserve">    </w:t>
      </w:r>
      <w:r w:rsidRPr="007A2896">
        <w:rPr>
          <w:b/>
          <w:iCs/>
          <w:lang w:val="kk-KZ"/>
        </w:rPr>
        <w:t>Дәріст</w:t>
      </w:r>
      <w:r w:rsidR="00AC6270">
        <w:rPr>
          <w:b/>
          <w:iCs/>
          <w:lang w:val="kk-KZ"/>
        </w:rPr>
        <w:t>і</w:t>
      </w:r>
      <w:r w:rsidRPr="007A2896">
        <w:rPr>
          <w:b/>
          <w:iCs/>
          <w:lang w:val="kk-KZ"/>
        </w:rPr>
        <w:t>ң жоспары:</w:t>
      </w:r>
    </w:p>
    <w:p w:rsidR="007A2896" w:rsidRDefault="007A2896" w:rsidP="007A2896">
      <w:pPr>
        <w:pStyle w:val="a3"/>
        <w:numPr>
          <w:ilvl w:val="0"/>
          <w:numId w:val="8"/>
        </w:numPr>
        <w:rPr>
          <w:lang w:val="kk-KZ"/>
        </w:rPr>
      </w:pPr>
      <w:r w:rsidRPr="007A2896">
        <w:rPr>
          <w:lang w:val="kk-KZ"/>
        </w:rPr>
        <w:t>Салық есебі кажеттілігі мен жалпы мінездемесі</w:t>
      </w:r>
    </w:p>
    <w:p w:rsidR="007A2896" w:rsidRPr="007A2896" w:rsidRDefault="007A2896" w:rsidP="007A2896">
      <w:pPr>
        <w:pStyle w:val="a3"/>
        <w:numPr>
          <w:ilvl w:val="0"/>
          <w:numId w:val="8"/>
        </w:numPr>
        <w:rPr>
          <w:lang w:val="kk-KZ"/>
        </w:rPr>
      </w:pPr>
      <w:r w:rsidRPr="007A2896">
        <w:rPr>
          <w:iCs/>
          <w:lang w:val="kk-KZ"/>
        </w:rPr>
        <w:t>Бухгалтерлік есеп және салық есебі арасындағы байланыс</w:t>
      </w:r>
    </w:p>
    <w:p w:rsidR="007A2896" w:rsidRPr="007A2896" w:rsidRDefault="007A2896" w:rsidP="007A2896">
      <w:pPr>
        <w:numPr>
          <w:ilvl w:val="0"/>
          <w:numId w:val="8"/>
        </w:numPr>
        <w:rPr>
          <w:lang w:val="kk-KZ"/>
        </w:rPr>
      </w:pPr>
      <w:r w:rsidRPr="007A2896">
        <w:rPr>
          <w:lang w:val="kk-KZ"/>
        </w:rPr>
        <w:t>Кәсіпорынның салық  саясаты</w:t>
      </w:r>
    </w:p>
    <w:p w:rsidR="007A2896" w:rsidRPr="007A2896" w:rsidRDefault="007A2896" w:rsidP="007A2896">
      <w:pPr>
        <w:pStyle w:val="a3"/>
        <w:ind w:left="960"/>
        <w:jc w:val="both"/>
        <w:rPr>
          <w:lang w:val="kk-KZ"/>
        </w:rPr>
      </w:pPr>
    </w:p>
    <w:p w:rsidR="007A2896" w:rsidRPr="007A2896" w:rsidRDefault="007A2896" w:rsidP="007A2896">
      <w:pPr>
        <w:pStyle w:val="1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kk-KZ"/>
        </w:rPr>
      </w:pPr>
    </w:p>
    <w:p w:rsidR="007A2896" w:rsidRPr="007A2896" w:rsidRDefault="007A2896" w:rsidP="007A2896">
      <w:pPr>
        <w:pStyle w:val="1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kk-KZ"/>
        </w:rPr>
      </w:pPr>
      <w:r w:rsidRPr="007A2896">
        <w:rPr>
          <w:rFonts w:ascii="Times New Roman" w:hAnsi="Times New Roman"/>
          <w:b/>
          <w:sz w:val="24"/>
          <w:szCs w:val="24"/>
          <w:lang w:val="kk-KZ"/>
        </w:rPr>
        <w:t xml:space="preserve">        Дәрістің  мазмұны:</w:t>
      </w:r>
    </w:p>
    <w:p w:rsidR="002719B9" w:rsidRPr="007A2896" w:rsidRDefault="002719B9" w:rsidP="007A2896">
      <w:pPr>
        <w:jc w:val="both"/>
      </w:pPr>
    </w:p>
    <w:p w:rsidR="007A2896" w:rsidRPr="007A2896" w:rsidRDefault="007A2896" w:rsidP="007A2896">
      <w:pPr>
        <w:jc w:val="both"/>
        <w:rPr>
          <w:lang w:val="kk-KZ"/>
        </w:rPr>
      </w:pPr>
      <w:r>
        <w:rPr>
          <w:lang w:val="kk-KZ"/>
        </w:rPr>
        <w:t xml:space="preserve">       </w:t>
      </w:r>
      <w:r w:rsidRPr="007A2896">
        <w:rPr>
          <w:lang w:val="kk-KZ"/>
        </w:rPr>
        <w:t>Салық есебі салық мемлекет бюджетіне толық, уақтылы, дұрыс аударылып тұру, салық кезеңі ішінде шаруашылық операциялар тәртібі туралы сеніміді ақпарат алу, сыртқы және ішкі пайдаланушыларды мәліметтермен қамтамасыз ету мақсатымен жүзеге асырылады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360"/>
        <w:jc w:val="both"/>
        <w:rPr>
          <w:b/>
          <w:i/>
          <w:lang w:val="kk-KZ"/>
        </w:rPr>
      </w:pPr>
      <w:r w:rsidRPr="007A2896">
        <w:rPr>
          <w:lang w:val="kk-KZ"/>
        </w:rPr>
        <w:t xml:space="preserve"> Салық есебінің обьектісі болып, кәсіпорынның өндірістік және өндірістік емес қызметі табылады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Соның нәтижесінде мекеменің бюджет алдында салық бойынша міндеттемесі пайда болады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360"/>
        <w:jc w:val="both"/>
        <w:rPr>
          <w:lang w:val="kk-KZ"/>
        </w:rPr>
      </w:pPr>
      <w:r w:rsidRPr="007A2896">
        <w:rPr>
          <w:lang w:val="kk-KZ"/>
        </w:rPr>
        <w:t>Салықтық есепке алу - салық салу объектілері және салық салуға байланысты объектілер туралы ақпаратты қорыту және жүйелеу, сондай-ақ және бюджетке төленетін басқа да міндетті төлемдерді есептеу және салық есептігін жасау мақсатында салық төлеушінің есепке алу құжаттамасын жүргізу процесі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Салықтық есепке алу бухгалтерлік есеп деректеріне негізделеді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</w:t>
      </w:r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Салық төлеуші есепке жазу әдісі бойынша салықтық есепке алуды жүргізуді жүзеге асырады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Есепке жазу кезінде - есепке алу әдісі қолданылады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Есепке алу әдісіне сәйкес табыстар мен шығыстар, төлеген уақытына қарамастан, жұмыстарды орындау, қызметтерді көрсету, тауарларды өткізу мақсатында тиеп жіберу және мүлікті кіріске алу кезінен бастап есептеледі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</w:t>
      </w:r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Салық төлеуші бөлек салықтық есепке алуды есепке алу құжаттамасының негізінде жүргізеді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Есепке алу қүжаттамасы қағаз және электрондық жеткізгіштерде жасалады және салық тексеру жүргізу кезінде салық қызметінің органдарына табыс етіледі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Салық төлеуші есепке алу құжаттамасын мемлекеттік тілде және орыс тілінде жасайды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Есепке алу құжаттамасы есепке алу құжаттамасы жасалған кезеңнен кейінгі салық кезеңінен бастап осындай құжаттама жатқызылған салықтың немесе басқа да міндетті төлемінің 5 жыл талап қою мерзімі өткенге дейін сақталады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tabs>
          <w:tab w:val="left" w:pos="900"/>
          <w:tab w:val="left" w:pos="1080"/>
        </w:tabs>
        <w:ind w:firstLine="567"/>
        <w:jc w:val="both"/>
        <w:rPr>
          <w:lang w:val="kk-KZ"/>
        </w:rPr>
      </w:pPr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 xml:space="preserve">      Әлемдік тәжірибеде, бухгалтерлік есептің салық есебіндегі атқаратын ролі бойынша, салық есебінің 3 түрі анықталады:</w:t>
      </w:r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>Қазақстан Республикасында бұл салық есебінің түрлері белгілі-бір комбинация арқылы анықталынады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Солай, республикада кейбір салықтар бухгалтерлік есеп мәліметтерінсіз анықталынады(кеден баждары, мемлекеттік баждар)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</w:t>
      </w:r>
    </w:p>
    <w:p w:rsidR="007A2896" w:rsidRPr="007A2896" w:rsidRDefault="007A2896" w:rsidP="007A2896">
      <w:pPr>
        <w:jc w:val="both"/>
        <w:rPr>
          <w:lang w:val="kk-KZ"/>
        </w:rPr>
      </w:pPr>
    </w:p>
    <w:p w:rsidR="007A2896" w:rsidRPr="007A2896" w:rsidRDefault="007A2896" w:rsidP="007A2896">
      <w:pPr>
        <w:jc w:val="both"/>
        <w:rPr>
          <w:lang w:val="kk-KZ"/>
        </w:rPr>
      </w:pPr>
    </w:p>
    <w:p w:rsidR="007A2896" w:rsidRPr="007A2896" w:rsidRDefault="00CD07EB" w:rsidP="007A2896">
      <w:pPr>
        <w:jc w:val="both"/>
        <w:rPr>
          <w:lang w:val="kk-KZ"/>
        </w:rPr>
      </w:pPr>
      <w:r w:rsidRPr="00CD07EB">
        <w:rPr>
          <w:lang w:val="kk-KZ"/>
        </w:rPr>
      </w:r>
      <w:r>
        <w:rPr>
          <w:lang w:val="kk-KZ"/>
        </w:rPr>
        <w:pict>
          <v:group id="_x0000_s1026" editas="canvas" style="width:459pt;height:279pt;mso-position-horizontal-relative:char;mso-position-vertical-relative:line" coordorigin="2281,6501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6501;width:7200;height:4320" o:preferrelative="f">
              <v:fill o:detectmouseclick="t"/>
              <v:path o:extrusionok="t" o:connecttype="none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2422;top:6640;width:1977;height:744">
              <v:textbox>
                <w:txbxContent>
                  <w:p w:rsidR="007A2896" w:rsidRDefault="007A2896" w:rsidP="007A2896">
                    <w:pPr>
                      <w:jc w:val="center"/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Бухгалтерлік салық есебі</w:t>
                    </w:r>
                  </w:p>
                </w:txbxContent>
              </v:textbox>
            </v:shape>
            <v:shape id="_x0000_s1029" type="#_x0000_t176" style="position:absolute;left:6093;top:6640;width:2964;height:976">
              <v:textbox>
                <w:txbxContent>
                  <w:p w:rsidR="007A2896" w:rsidRDefault="007A2896" w:rsidP="007A2896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Салық есебінің мәліметтері бухгалтерлік есептің ақпараттарынан құралады</w:t>
                    </w:r>
                  </w:p>
                </w:txbxContent>
              </v:textbox>
            </v:shape>
            <v:shape id="_x0000_s1030" type="#_x0000_t176" style="position:absolute;left:2422;top:8173;width:1835;height:743">
              <v:textbox>
                <w:txbxContent>
                  <w:p w:rsidR="007A2896" w:rsidRDefault="007A2896" w:rsidP="007A2896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Біріктірілген есеп</w:t>
                    </w:r>
                  </w:p>
                </w:txbxContent>
              </v:textbox>
            </v:shape>
            <v:shape id="_x0000_s1031" type="#_x0000_t176" style="position:absolute;left:6093;top:8173;width:2964;height:1114">
              <v:textbox>
                <w:txbxContent>
                  <w:p w:rsidR="007A2896" w:rsidRDefault="007A2896" w:rsidP="007A2896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Салық есебінің көрсеткіштер әртүрлі салық салу әдістерін қолдану арқылы анықталынады</w:t>
                    </w:r>
                  </w:p>
                </w:txbxContent>
              </v:textbox>
            </v:shape>
            <v:shape id="_x0000_s1032" type="#_x0000_t176" style="position:absolute;left:2422;top:9706;width:1835;height:743">
              <v:textbox>
                <w:txbxContent>
                  <w:p w:rsidR="007A2896" w:rsidRDefault="007A2896" w:rsidP="007A2896">
                    <w:pPr>
                      <w:jc w:val="center"/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Абсолюттік салық есебі</w:t>
                    </w:r>
                  </w:p>
                </w:txbxContent>
              </v:textbox>
            </v:shape>
            <v:shape id="_x0000_s1033" type="#_x0000_t176" style="position:absolute;left:6234;top:9567;width:2682;height:1115">
              <v:textbox>
                <w:txbxContent>
                  <w:p w:rsidR="007A2896" w:rsidRDefault="007A2896" w:rsidP="007A2896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Салық көрсеткіштері бухгалтерлік есепсіз, салық салу әдістерін пайдалану арқылы анықталады</w:t>
                    </w:r>
                  </w:p>
                </w:txbxContent>
              </v:textbox>
            </v:shape>
            <v:line id="_x0000_s1034" style="position:absolute" from="4681,7058" to="5669,7058">
              <v:stroke endarrow="block"/>
            </v:line>
            <v:line id="_x0000_s1035" style="position:absolute" from="4540,8591" to="5810,8591">
              <v:stroke endarrow="block"/>
            </v:line>
            <v:line id="_x0000_s1036" style="position:absolute" from="4681,10124" to="6093,10124">
              <v:stroke endarrow="block"/>
            </v:line>
            <w10:wrap type="none"/>
            <w10:anchorlock/>
          </v:group>
        </w:pict>
      </w:r>
      <w:r w:rsidR="007A2896" w:rsidRPr="007A2896">
        <w:rPr>
          <w:lang w:val="kk-KZ"/>
        </w:rPr>
        <w:t xml:space="preserve"> </w:t>
      </w:r>
    </w:p>
    <w:p w:rsidR="007A2896" w:rsidRPr="007A2896" w:rsidRDefault="007A2896" w:rsidP="007A2896">
      <w:pPr>
        <w:jc w:val="both"/>
        <w:rPr>
          <w:lang w:val="kk-KZ"/>
        </w:rPr>
      </w:pPr>
    </w:p>
    <w:p w:rsidR="007A2896" w:rsidRPr="007A2896" w:rsidRDefault="007A2896" w:rsidP="007A2896">
      <w:pPr>
        <w:jc w:val="both"/>
        <w:rPr>
          <w:lang w:val="kk-KZ"/>
        </w:rPr>
      </w:pPr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>Сурет 1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Салық есебінің түрлері</w:t>
      </w:r>
    </w:p>
    <w:p w:rsidR="007A2896" w:rsidRPr="007A2896" w:rsidRDefault="007A2896" w:rsidP="007A2896">
      <w:pPr>
        <w:jc w:val="both"/>
        <w:rPr>
          <w:lang w:val="kk-KZ"/>
        </w:rPr>
      </w:pPr>
    </w:p>
    <w:p w:rsidR="007A2896" w:rsidRPr="007A2896" w:rsidRDefault="007A2896" w:rsidP="007A2896">
      <w:pPr>
        <w:jc w:val="both"/>
        <w:rPr>
          <w:lang w:val="kk-KZ"/>
        </w:rPr>
      </w:pPr>
    </w:p>
    <w:p w:rsidR="007A2896" w:rsidRPr="007A2896" w:rsidRDefault="007A2896" w:rsidP="007A2896">
      <w:pPr>
        <w:jc w:val="both"/>
        <w:rPr>
          <w:b/>
          <w:lang w:val="kk-KZ"/>
        </w:rPr>
      </w:pPr>
      <w:r w:rsidRPr="007A2896">
        <w:rPr>
          <w:b/>
          <w:lang w:val="kk-KZ"/>
        </w:rPr>
        <w:t>Салық есебі, кодекспен ақыталған, белгілі тәртіппен топталған, бастапқы мәліметтерді пайдалана отырып, салық бойынша салық базасын анықтауға арналған жүйе</w:t>
      </w:r>
      <w:smartTag w:uri="urn:schemas-microsoft-com:office:smarttags" w:element="PersonName">
        <w:r w:rsidRPr="007A2896">
          <w:rPr>
            <w:b/>
            <w:lang w:val="kk-KZ"/>
          </w:rPr>
          <w:t>.</w:t>
        </w:r>
      </w:smartTag>
      <w:r w:rsidRPr="007A2896">
        <w:rPr>
          <w:b/>
          <w:lang w:val="kk-KZ"/>
        </w:rPr>
        <w:t xml:space="preserve">   </w:t>
      </w:r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>Әр кәсіпорында нормалар мен ережелерді қолдану принципі бойынша, салық есебі әртүрлі ұйымдастырылады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>Салық мәліметтері келесілерді көрсету керек:</w:t>
      </w:r>
    </w:p>
    <w:p w:rsidR="007A2896" w:rsidRPr="007A2896" w:rsidRDefault="007A2896" w:rsidP="007A2896">
      <w:pPr>
        <w:numPr>
          <w:ilvl w:val="1"/>
          <w:numId w:val="8"/>
        </w:numPr>
        <w:jc w:val="both"/>
        <w:rPr>
          <w:lang w:val="kk-KZ"/>
        </w:rPr>
      </w:pPr>
      <w:r w:rsidRPr="007A2896">
        <w:rPr>
          <w:lang w:val="kk-KZ"/>
        </w:rPr>
        <w:t>табыс және шығыс соммаларын қалыптастыру тәртібін</w:t>
      </w:r>
    </w:p>
    <w:p w:rsidR="007A2896" w:rsidRPr="007A2896" w:rsidRDefault="007A2896" w:rsidP="007A2896">
      <w:pPr>
        <w:numPr>
          <w:ilvl w:val="1"/>
          <w:numId w:val="8"/>
        </w:numPr>
        <w:jc w:val="both"/>
        <w:rPr>
          <w:lang w:val="kk-KZ"/>
        </w:rPr>
      </w:pPr>
      <w:r w:rsidRPr="007A2896">
        <w:rPr>
          <w:lang w:val="kk-KZ"/>
        </w:rPr>
        <w:t>есепті салық кезеңіндегі салық салу мақсаты үшін анықталынатын шығындар бөлігінің тәртібі</w:t>
      </w:r>
    </w:p>
    <w:p w:rsidR="007A2896" w:rsidRPr="007A2896" w:rsidRDefault="007A2896" w:rsidP="007A2896">
      <w:pPr>
        <w:numPr>
          <w:ilvl w:val="0"/>
          <w:numId w:val="2"/>
        </w:numPr>
        <w:jc w:val="both"/>
        <w:rPr>
          <w:lang w:val="kk-KZ"/>
        </w:rPr>
      </w:pPr>
      <w:r w:rsidRPr="007A2896">
        <w:rPr>
          <w:lang w:val="kk-KZ"/>
        </w:rPr>
        <w:t>Келесі салық кезеңдерінің шығыстарына жатқызылуы тиісті шығындар (зияндар</w:t>
      </w:r>
      <w:r w:rsidRPr="007A2896">
        <w:rPr>
          <w:vanish/>
          <w:lang w:val="kk-KZ"/>
        </w:rPr>
        <w:t>алық кезеңдерінің шығыстарына жатқызылуы тиісті шығындар ()</w:t>
      </w:r>
      <w:r w:rsidRPr="007A2896">
        <w:rPr>
          <w:lang w:val="kk-KZ"/>
        </w:rPr>
        <w:t>) қалдығының соммасын;</w:t>
      </w:r>
    </w:p>
    <w:p w:rsidR="007A2896" w:rsidRPr="007A2896" w:rsidRDefault="007A2896" w:rsidP="007A2896">
      <w:pPr>
        <w:numPr>
          <w:ilvl w:val="0"/>
          <w:numId w:val="2"/>
        </w:numPr>
        <w:jc w:val="both"/>
        <w:rPr>
          <w:lang w:val="kk-KZ"/>
        </w:rPr>
      </w:pPr>
      <w:r w:rsidRPr="007A2896">
        <w:rPr>
          <w:lang w:val="kk-KZ"/>
        </w:rPr>
        <w:t>Құрылатын резервтер соммаларының қалыптасу тәртібі;</w:t>
      </w:r>
    </w:p>
    <w:p w:rsidR="007A2896" w:rsidRPr="007A2896" w:rsidRDefault="007A2896" w:rsidP="007A2896">
      <w:pPr>
        <w:numPr>
          <w:ilvl w:val="0"/>
          <w:numId w:val="2"/>
        </w:numPr>
        <w:jc w:val="both"/>
        <w:rPr>
          <w:lang w:val="kk-KZ"/>
        </w:rPr>
      </w:pPr>
      <w:r w:rsidRPr="007A2896">
        <w:rPr>
          <w:lang w:val="kk-KZ"/>
        </w:rPr>
        <w:t>КТС бойынша бюджетпен есеп айырысулар бойынша қарыздар соммасын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>Салық есебінің мәліметтері  расталуы тиіс:</w:t>
      </w:r>
    </w:p>
    <w:p w:rsidR="007A2896" w:rsidRPr="007A2896" w:rsidRDefault="007A2896" w:rsidP="007A2896">
      <w:pPr>
        <w:numPr>
          <w:ilvl w:val="0"/>
          <w:numId w:val="3"/>
        </w:numPr>
        <w:jc w:val="both"/>
        <w:rPr>
          <w:lang w:val="kk-KZ"/>
        </w:rPr>
      </w:pPr>
      <w:r w:rsidRPr="007A2896">
        <w:rPr>
          <w:lang w:val="kk-KZ"/>
        </w:rPr>
        <w:t>Бастапқы есептік құжаттарымен (бухгалтердің анықтамасын қоса алғанда);</w:t>
      </w:r>
    </w:p>
    <w:p w:rsidR="007A2896" w:rsidRPr="007A2896" w:rsidRDefault="007A2896" w:rsidP="007A2896">
      <w:pPr>
        <w:numPr>
          <w:ilvl w:val="0"/>
          <w:numId w:val="3"/>
        </w:numPr>
        <w:jc w:val="both"/>
        <w:rPr>
          <w:lang w:val="kk-KZ"/>
        </w:rPr>
      </w:pPr>
      <w:r w:rsidRPr="007A2896">
        <w:rPr>
          <w:lang w:val="kk-KZ"/>
        </w:rPr>
        <w:t>Салық есебінің талдамалы регистрларымен;</w:t>
      </w:r>
    </w:p>
    <w:p w:rsidR="007A2896" w:rsidRPr="007A2896" w:rsidRDefault="007A2896" w:rsidP="007A2896">
      <w:pPr>
        <w:numPr>
          <w:ilvl w:val="0"/>
          <w:numId w:val="3"/>
        </w:numPr>
        <w:jc w:val="both"/>
        <w:rPr>
          <w:lang w:val="kk-KZ"/>
        </w:rPr>
      </w:pPr>
      <w:r w:rsidRPr="007A2896">
        <w:rPr>
          <w:lang w:val="kk-KZ"/>
        </w:rPr>
        <w:t>Салық базасының есептеулерімен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>Салық есебі мәліметтерінің мазмұны (соның ішінде бастапқы құжаттардың мәліметтері) салықтық құпия болып табылады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 Салық есебінң мәліметтерінде мазмұндалатын ақпаратқа қол жеткізген тұлғалар салық құпиясын сақтауға міндетті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Оның жариялануы үшін жауапкершілікке тартылады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ab/>
        <w:t>Салық кезеңі – бұл уақыт аралығында салық базасының қалыптасу процессі аяқталатын, салық міндеттемесінің көлемі соңғы рет анықталатын мерзім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lang w:val="kk-KZ"/>
        </w:rPr>
        <w:tab/>
      </w:r>
      <w:r w:rsidRPr="007A2896">
        <w:rPr>
          <w:lang w:val="kk-KZ"/>
        </w:rPr>
        <w:tab/>
        <w:t>Белгіленген салық кезеңіне байланысты салықтар жедел және кезеңді-календерлық болып ажыратылады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jc w:val="both"/>
        <w:rPr>
          <w:i/>
          <w:lang w:val="kk-KZ"/>
        </w:rPr>
      </w:pPr>
      <w:r w:rsidRPr="007A2896">
        <w:rPr>
          <w:lang w:val="kk-KZ"/>
        </w:rPr>
        <w:tab/>
      </w:r>
      <w:r w:rsidRPr="007A2896">
        <w:rPr>
          <w:i/>
          <w:lang w:val="kk-KZ"/>
        </w:rPr>
        <w:t>Арнайы салықтық регистрлар мен басқа да салықтық құжаттамаларды белгілеу</w:t>
      </w:r>
      <w:smartTag w:uri="urn:schemas-microsoft-com:office:smarttags" w:element="PersonName">
        <w:r w:rsidRPr="007A2896">
          <w:rPr>
            <w:i/>
            <w:lang w:val="kk-KZ"/>
          </w:rPr>
          <w:t>.</w:t>
        </w:r>
      </w:smartTag>
    </w:p>
    <w:p w:rsidR="007A2896" w:rsidRPr="007A2896" w:rsidRDefault="007A2896" w:rsidP="007A2896">
      <w:pPr>
        <w:jc w:val="both"/>
        <w:rPr>
          <w:lang w:val="kk-KZ"/>
        </w:rPr>
      </w:pPr>
      <w:r w:rsidRPr="007A2896">
        <w:rPr>
          <w:i/>
          <w:lang w:val="kk-KZ"/>
        </w:rPr>
        <w:lastRenderedPageBreak/>
        <w:tab/>
      </w:r>
      <w:r w:rsidRPr="007A2896">
        <w:rPr>
          <w:lang w:val="kk-KZ"/>
        </w:rPr>
        <w:t>Арнайы салықтық құжаттамаларды жүргізу салықтық есеп методологиясының формалды-техникалық тәсілі болып табылады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Салықтық құжаттама құжаттардың 3  түрінен тұрады:</w:t>
      </w:r>
    </w:p>
    <w:p w:rsidR="007A2896" w:rsidRPr="007A2896" w:rsidRDefault="007A2896" w:rsidP="007A2896">
      <w:pPr>
        <w:numPr>
          <w:ilvl w:val="0"/>
          <w:numId w:val="4"/>
        </w:numPr>
        <w:jc w:val="both"/>
        <w:rPr>
          <w:lang w:val="kk-KZ"/>
        </w:rPr>
      </w:pPr>
      <w:r w:rsidRPr="007A2896">
        <w:rPr>
          <w:lang w:val="kk-KZ"/>
        </w:rPr>
        <w:t>салықтық есептеулер;</w:t>
      </w:r>
    </w:p>
    <w:p w:rsidR="007A2896" w:rsidRPr="007A2896" w:rsidRDefault="007A2896" w:rsidP="007A2896">
      <w:pPr>
        <w:numPr>
          <w:ilvl w:val="0"/>
          <w:numId w:val="4"/>
        </w:numPr>
        <w:jc w:val="both"/>
        <w:rPr>
          <w:lang w:val="kk-KZ"/>
        </w:rPr>
      </w:pPr>
      <w:r w:rsidRPr="007A2896">
        <w:rPr>
          <w:lang w:val="kk-KZ"/>
        </w:rPr>
        <w:t>салықтық есептеулердің көрсеткіштерін растайтын  құжаттама;</w:t>
      </w:r>
    </w:p>
    <w:p w:rsidR="007A2896" w:rsidRPr="007A2896" w:rsidRDefault="007A2896" w:rsidP="007A2896">
      <w:pPr>
        <w:numPr>
          <w:ilvl w:val="0"/>
          <w:numId w:val="4"/>
        </w:numPr>
        <w:jc w:val="both"/>
        <w:rPr>
          <w:lang w:val="kk-KZ"/>
        </w:rPr>
      </w:pPr>
      <w:r w:rsidRPr="007A2896">
        <w:rPr>
          <w:lang w:val="kk-KZ"/>
        </w:rPr>
        <w:t>салықтық регистрлары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708"/>
        <w:jc w:val="both"/>
        <w:rPr>
          <w:lang w:val="kk-KZ"/>
        </w:rPr>
      </w:pPr>
      <w:r w:rsidRPr="007A2896">
        <w:rPr>
          <w:lang w:val="kk-KZ"/>
        </w:rPr>
        <w:t>Салықтық  құжаттамалардың ерекшелігі болып, оның құрамында  арнайы «салықтық» бастапқы құжаттар жоқ, өйткені салықтық есепті жүргізудің негізі болып, шаруашылық операциялардың жасалғандығын  бекітетін бастапқы есепті-бухгалтерлік құжаттар табылады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708"/>
        <w:jc w:val="both"/>
        <w:rPr>
          <w:lang w:val="kk-KZ"/>
        </w:rPr>
      </w:pPr>
      <w:r w:rsidRPr="007A2896">
        <w:rPr>
          <w:lang w:val="kk-KZ"/>
        </w:rPr>
        <w:t>Салықтық есептеулер өз кезегінде салық төлеуші негізгі салықты-есептемелік көрсеткіштерді айқындайтын және салықтық міндеттемелер соммасын есептейтін арнайы типтік нысандарда көрініс табады(есептеулер, декларациялар, салықтың кейбір түрлері бойынша арнайы есептеулер )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</w:t>
      </w:r>
    </w:p>
    <w:p w:rsidR="007A2896" w:rsidRPr="007A2896" w:rsidRDefault="007A2896" w:rsidP="007A2896">
      <w:pPr>
        <w:ind w:firstLine="567"/>
        <w:jc w:val="both"/>
      </w:pPr>
      <w:r w:rsidRPr="007A2896">
        <w:rPr>
          <w:lang w:val="kk-KZ"/>
        </w:rPr>
        <w:t>Бухгалтерлік есепте халықаралық есеп стандарттарын және ұлттық қаржылық есеп стандарттарын қолдану үшін әр кәсіпорын өзінің есеп саясатын жасауға мүдделі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Сол сияқты салық кодексінің талаптарын іс жүзіне асыру үшін әр кәсіпорын өзінің салықтық есепке алу саясатын дайындап, қолданысқа енгізуі тиіс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Бұл екі міндетті құжат кәсіпорында жеке немесе біріктірген түрде дайындалуы мүмкін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</w:t>
      </w:r>
      <w:r w:rsidRPr="007A2896">
        <w:t xml:space="preserve">Салықтық </w:t>
      </w:r>
      <w:proofErr w:type="spellStart"/>
      <w:r w:rsidRPr="007A2896">
        <w:t>есепке</w:t>
      </w:r>
      <w:proofErr w:type="spellEnd"/>
      <w:r w:rsidRPr="007A2896">
        <w:t xml:space="preserve"> </w:t>
      </w:r>
      <w:proofErr w:type="spellStart"/>
      <w:r w:rsidRPr="007A2896">
        <w:t>алу</w:t>
      </w:r>
      <w:proofErr w:type="spellEnd"/>
      <w:r w:rsidRPr="007A2896">
        <w:t xml:space="preserve"> </w:t>
      </w:r>
      <w:proofErr w:type="spellStart"/>
      <w:r w:rsidRPr="007A2896">
        <w:t>саясатында</w:t>
      </w:r>
      <w:proofErr w:type="spellEnd"/>
      <w:r w:rsidRPr="007A2896">
        <w:t xml:space="preserve"> </w:t>
      </w:r>
      <w:proofErr w:type="spellStart"/>
      <w:r w:rsidRPr="007A2896">
        <w:t>мынадай</w:t>
      </w:r>
      <w:proofErr w:type="spellEnd"/>
      <w:r w:rsidRPr="007A2896">
        <w:t xml:space="preserve"> </w:t>
      </w:r>
      <w:proofErr w:type="spellStart"/>
      <w:r w:rsidRPr="007A2896">
        <w:t>ережелер</w:t>
      </w:r>
      <w:proofErr w:type="spellEnd"/>
      <w:r w:rsidRPr="007A2896">
        <w:t xml:space="preserve"> </w:t>
      </w:r>
      <w:proofErr w:type="spellStart"/>
      <w:r w:rsidRPr="007A2896">
        <w:t>белгіленуге</w:t>
      </w:r>
      <w:proofErr w:type="spellEnd"/>
      <w:r w:rsidRPr="007A2896">
        <w:t xml:space="preserve"> </w:t>
      </w:r>
      <w:proofErr w:type="spellStart"/>
      <w:proofErr w:type="gramStart"/>
      <w:r w:rsidRPr="007A2896">
        <w:t>тиіс</w:t>
      </w:r>
      <w:proofErr w:type="spellEnd"/>
      <w:proofErr w:type="gramEnd"/>
      <w:r w:rsidRPr="007A2896">
        <w:t>:</w:t>
      </w:r>
    </w:p>
    <w:p w:rsidR="007A2896" w:rsidRPr="007A2896" w:rsidRDefault="007A2896" w:rsidP="007A2896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67"/>
        <w:jc w:val="both"/>
      </w:pPr>
      <w:r w:rsidRPr="007A2896">
        <w:t xml:space="preserve">салық төлеуші </w:t>
      </w:r>
      <w:proofErr w:type="spellStart"/>
      <w:r w:rsidRPr="007A2896">
        <w:t>дербес</w:t>
      </w:r>
      <w:proofErr w:type="spellEnd"/>
      <w:r w:rsidRPr="007A2896">
        <w:t xml:space="preserve"> әзірлеген салық тіркелімдерінің </w:t>
      </w:r>
      <w:proofErr w:type="spellStart"/>
      <w:r w:rsidRPr="007A2896">
        <w:t>нысандары</w:t>
      </w:r>
      <w:proofErr w:type="spellEnd"/>
      <w:r w:rsidRPr="007A2896">
        <w:t xml:space="preserve"> мен </w:t>
      </w:r>
      <w:proofErr w:type="spellStart"/>
      <w:r w:rsidRPr="007A2896">
        <w:t>жасалу</w:t>
      </w:r>
      <w:proofErr w:type="spellEnd"/>
      <w:r w:rsidRPr="007A2896">
        <w:t xml:space="preserve"> тәртібі;</w:t>
      </w:r>
    </w:p>
    <w:p w:rsidR="007A2896" w:rsidRPr="007A2896" w:rsidRDefault="007A2896" w:rsidP="007A2896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67"/>
        <w:jc w:val="both"/>
      </w:pPr>
      <w:r w:rsidRPr="007A2896">
        <w:t xml:space="preserve">салықтық </w:t>
      </w:r>
      <w:proofErr w:type="spellStart"/>
      <w:r w:rsidRPr="007A2896">
        <w:t>есепке</w:t>
      </w:r>
      <w:proofErr w:type="spellEnd"/>
      <w:r w:rsidRPr="007A2896">
        <w:t xml:space="preserve"> </w:t>
      </w:r>
      <w:proofErr w:type="spellStart"/>
      <w:r w:rsidRPr="007A2896">
        <w:t>алу</w:t>
      </w:r>
      <w:proofErr w:type="spellEnd"/>
      <w:r w:rsidRPr="007A2896">
        <w:t xml:space="preserve"> саясатының сақталуына </w:t>
      </w:r>
      <w:proofErr w:type="spellStart"/>
      <w:r w:rsidRPr="007A2896">
        <w:t>жауапты</w:t>
      </w:r>
      <w:proofErr w:type="spellEnd"/>
      <w:r w:rsidRPr="007A2896">
        <w:t xml:space="preserve"> </w:t>
      </w:r>
      <w:proofErr w:type="spellStart"/>
      <w:r w:rsidRPr="007A2896">
        <w:t>адамдар</w:t>
      </w:r>
      <w:proofErr w:type="spellEnd"/>
      <w:r w:rsidRPr="007A2896">
        <w:t xml:space="preserve"> лауазымдарының </w:t>
      </w:r>
      <w:proofErr w:type="spellStart"/>
      <w:r w:rsidRPr="007A2896">
        <w:t>атауы</w:t>
      </w:r>
      <w:proofErr w:type="spellEnd"/>
      <w:r w:rsidRPr="007A2896">
        <w:t>;</w:t>
      </w:r>
    </w:p>
    <w:p w:rsidR="007A2896" w:rsidRPr="007A2896" w:rsidRDefault="007A2896" w:rsidP="007A2896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67"/>
        <w:jc w:val="both"/>
      </w:pPr>
      <w:r w:rsidRPr="007A2896">
        <w:t>салық салудың ә</w:t>
      </w:r>
      <w:proofErr w:type="gramStart"/>
      <w:r w:rsidRPr="007A2896">
        <w:t>р</w:t>
      </w:r>
      <w:proofErr w:type="gramEnd"/>
      <w:r w:rsidRPr="007A2896">
        <w:t xml:space="preserve"> түрлі </w:t>
      </w:r>
      <w:proofErr w:type="spellStart"/>
      <w:r w:rsidRPr="007A2896">
        <w:t>шарттары</w:t>
      </w:r>
      <w:proofErr w:type="spellEnd"/>
      <w:r w:rsidRPr="007A2896">
        <w:t xml:space="preserve"> көзделген қызмет түрлері жүзеге асырылған жағдайда бөлек салықтық </w:t>
      </w:r>
      <w:proofErr w:type="spellStart"/>
      <w:r w:rsidRPr="007A2896">
        <w:t>есепке</w:t>
      </w:r>
      <w:proofErr w:type="spellEnd"/>
      <w:r w:rsidRPr="007A2896">
        <w:t xml:space="preserve"> алудың жүргізілу тәртібі;</w:t>
      </w:r>
    </w:p>
    <w:p w:rsidR="007A2896" w:rsidRPr="007A2896" w:rsidRDefault="007A2896" w:rsidP="007A2896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67"/>
        <w:jc w:val="both"/>
      </w:pPr>
      <w:proofErr w:type="spellStart"/>
      <w:r w:rsidRPr="007A2896">
        <w:t>жер</w:t>
      </w:r>
      <w:proofErr w:type="spellEnd"/>
      <w:r w:rsidRPr="007A2896">
        <w:t xml:space="preserve"> қойнауын </w:t>
      </w:r>
      <w:proofErr w:type="spellStart"/>
      <w:r w:rsidRPr="007A2896">
        <w:t>пайдалану</w:t>
      </w:r>
      <w:proofErr w:type="spellEnd"/>
      <w:r w:rsidRPr="007A2896">
        <w:t xml:space="preserve"> жөніндегі </w:t>
      </w:r>
      <w:proofErr w:type="spellStart"/>
      <w:r w:rsidRPr="007A2896">
        <w:t>операцияларды</w:t>
      </w:r>
      <w:proofErr w:type="spellEnd"/>
      <w:r w:rsidRPr="007A2896">
        <w:t xml:space="preserve"> жүзеге асырған жағдайда бөлек салықтық </w:t>
      </w:r>
      <w:proofErr w:type="spellStart"/>
      <w:r w:rsidRPr="007A2896">
        <w:t>есепке</w:t>
      </w:r>
      <w:proofErr w:type="spellEnd"/>
      <w:r w:rsidRPr="007A2896">
        <w:t xml:space="preserve"> алудың жүргізілу тәртібі;</w:t>
      </w:r>
    </w:p>
    <w:p w:rsidR="007A2896" w:rsidRPr="007A2896" w:rsidRDefault="007A2896" w:rsidP="007A2896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67"/>
        <w:jc w:val="both"/>
      </w:pPr>
      <w:proofErr w:type="spellStart"/>
      <w:r w:rsidRPr="007A2896">
        <w:t>корпоративтік</w:t>
      </w:r>
      <w:proofErr w:type="spellEnd"/>
      <w:r w:rsidRPr="007A2896">
        <w:t xml:space="preserve"> </w:t>
      </w:r>
      <w:proofErr w:type="spellStart"/>
      <w:r w:rsidRPr="007A2896">
        <w:t>табыс</w:t>
      </w:r>
      <w:proofErr w:type="spellEnd"/>
      <w:r w:rsidRPr="007A2896">
        <w:t xml:space="preserve"> салығын </w:t>
      </w:r>
      <w:proofErr w:type="spellStart"/>
      <w:r w:rsidRPr="007A2896">
        <w:t>есептеу</w:t>
      </w:r>
      <w:proofErr w:type="spellEnd"/>
      <w:r w:rsidRPr="007A2896">
        <w:t xml:space="preserve"> мақсатына </w:t>
      </w:r>
      <w:proofErr w:type="spellStart"/>
      <w:r w:rsidRPr="007A2896">
        <w:t>орай</w:t>
      </w:r>
      <w:proofErr w:type="spellEnd"/>
      <w:r w:rsidRPr="007A2896">
        <w:t xml:space="preserve"> шығыстарды </w:t>
      </w:r>
      <w:proofErr w:type="spellStart"/>
      <w:r w:rsidRPr="007A2896">
        <w:t>шегерімге</w:t>
      </w:r>
      <w:proofErr w:type="spellEnd"/>
      <w:r w:rsidRPr="007A2896">
        <w:t xml:space="preserve"> жатқызудың, сондай-ақ қ</w:t>
      </w:r>
      <w:proofErr w:type="gramStart"/>
      <w:r w:rsidRPr="007A2896">
        <w:t>oc</w:t>
      </w:r>
      <w:proofErr w:type="gramEnd"/>
      <w:r w:rsidRPr="007A2896">
        <w:t xml:space="preserve">ылғaн құн салығын </w:t>
      </w:r>
      <w:proofErr w:type="spellStart"/>
      <w:r w:rsidRPr="007A2896">
        <w:t>есепке</w:t>
      </w:r>
      <w:proofErr w:type="spellEnd"/>
      <w:r w:rsidRPr="007A2896">
        <w:t xml:space="preserve"> жатқызудың  салық төлеуші таңдап алған әдістері</w:t>
      </w:r>
      <w:smartTag w:uri="urn:schemas-microsoft-com:office:smarttags" w:element="PersonName">
        <w:r w:rsidRPr="007A2896">
          <w:t>.</w:t>
        </w:r>
      </w:smartTag>
    </w:p>
    <w:p w:rsidR="007A2896" w:rsidRPr="007A2896" w:rsidRDefault="007A2896" w:rsidP="007A2896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67"/>
        <w:jc w:val="both"/>
      </w:pPr>
      <w:proofErr w:type="spellStart"/>
      <w:r w:rsidRPr="007A2896">
        <w:t>хеджирленетін</w:t>
      </w:r>
      <w:proofErr w:type="spellEnd"/>
      <w:r w:rsidRPr="007A2896">
        <w:t xml:space="preserve"> тәуекелдерді, </w:t>
      </w:r>
      <w:proofErr w:type="spellStart"/>
      <w:r w:rsidRPr="007A2896">
        <w:t>хеджирленетін</w:t>
      </w:r>
      <w:proofErr w:type="spellEnd"/>
      <w:r w:rsidRPr="007A2896">
        <w:t xml:space="preserve"> </w:t>
      </w:r>
      <w:proofErr w:type="spellStart"/>
      <w:r w:rsidRPr="007A2896">
        <w:t>баптарды</w:t>
      </w:r>
      <w:proofErr w:type="spellEnd"/>
      <w:r w:rsidRPr="007A2896">
        <w:t xml:space="preserve"> және оларға қатысты </w:t>
      </w:r>
      <w:proofErr w:type="spellStart"/>
      <w:r w:rsidRPr="007A2896">
        <w:t>пайдаланылатын</w:t>
      </w:r>
      <w:proofErr w:type="spellEnd"/>
      <w:r w:rsidRPr="007A2896">
        <w:t xml:space="preserve"> </w:t>
      </w:r>
      <w:proofErr w:type="spellStart"/>
      <w:r w:rsidRPr="007A2896">
        <w:t>хеджирлеу</w:t>
      </w:r>
      <w:proofErr w:type="spellEnd"/>
      <w:r w:rsidRPr="007A2896">
        <w:t xml:space="preserve"> құралдарын, </w:t>
      </w:r>
      <w:proofErr w:type="spellStart"/>
      <w:r w:rsidRPr="007A2896">
        <w:t>хеджирлеу</w:t>
      </w:r>
      <w:proofErr w:type="spellEnd"/>
      <w:r w:rsidRPr="007A2896">
        <w:t xml:space="preserve"> тиімділігінің дәрежесін бағалау әдістемесін айқындау </w:t>
      </w:r>
      <w:proofErr w:type="spellStart"/>
      <w:r w:rsidRPr="007A2896">
        <w:t>саясаты</w:t>
      </w:r>
      <w:proofErr w:type="spellEnd"/>
      <w:smartTag w:uri="urn:schemas-microsoft-com:office:smarttags" w:element="PersonName">
        <w:r w:rsidRPr="007A2896">
          <w:t>.</w:t>
        </w:r>
      </w:smartTag>
    </w:p>
    <w:p w:rsidR="007A2896" w:rsidRPr="007A2896" w:rsidRDefault="007A2896" w:rsidP="007A2896">
      <w:pPr>
        <w:ind w:firstLine="567"/>
        <w:jc w:val="both"/>
      </w:pPr>
      <w:r w:rsidRPr="007A2896">
        <w:t xml:space="preserve">Салықтық </w:t>
      </w:r>
      <w:proofErr w:type="spellStart"/>
      <w:r w:rsidRPr="007A2896">
        <w:t>есепке</w:t>
      </w:r>
      <w:proofErr w:type="spellEnd"/>
      <w:r w:rsidRPr="007A2896">
        <w:t xml:space="preserve"> </w:t>
      </w:r>
      <w:proofErr w:type="spellStart"/>
      <w:r w:rsidRPr="007A2896">
        <w:t>алу</w:t>
      </w:r>
      <w:proofErr w:type="spellEnd"/>
      <w:r w:rsidRPr="007A2896">
        <w:t xml:space="preserve"> </w:t>
      </w:r>
      <w:proofErr w:type="spellStart"/>
      <w:r w:rsidRPr="007A2896">
        <w:t>саясатында</w:t>
      </w:r>
      <w:proofErr w:type="spellEnd"/>
      <w:r w:rsidRPr="007A2896">
        <w:t xml:space="preserve"> </w:t>
      </w:r>
      <w:proofErr w:type="spellStart"/>
      <w:r w:rsidRPr="007A2896">
        <w:t>белгіленген</w:t>
      </w:r>
      <w:proofErr w:type="spellEnd"/>
      <w:r w:rsidRPr="007A2896">
        <w:t xml:space="preserve"> ережелердің күші күнтізбелік </w:t>
      </w:r>
      <w:proofErr w:type="gramStart"/>
      <w:r w:rsidRPr="007A2896">
        <w:t>жыл</w:t>
      </w:r>
      <w:proofErr w:type="gramEnd"/>
      <w:r w:rsidRPr="007A2896">
        <w:t>ға қолданылады</w:t>
      </w:r>
      <w:smartTag w:uri="urn:schemas-microsoft-com:office:smarttags" w:element="PersonName">
        <w:r w:rsidRPr="007A2896">
          <w:t>.</w:t>
        </w:r>
      </w:smartTag>
      <w:r w:rsidRPr="007A2896">
        <w:t xml:space="preserve"> </w:t>
      </w:r>
    </w:p>
    <w:p w:rsidR="007A2896" w:rsidRPr="007A2896" w:rsidRDefault="007A2896" w:rsidP="007A2896">
      <w:pPr>
        <w:ind w:firstLine="567"/>
        <w:jc w:val="both"/>
      </w:pPr>
      <w:r w:rsidRPr="007A2896">
        <w:t xml:space="preserve">Салық төлеуші салықтық </w:t>
      </w:r>
      <w:proofErr w:type="spellStart"/>
      <w:r w:rsidRPr="007A2896">
        <w:t>есепке</w:t>
      </w:r>
      <w:proofErr w:type="spellEnd"/>
      <w:r w:rsidRPr="007A2896">
        <w:t xml:space="preserve"> </w:t>
      </w:r>
      <w:proofErr w:type="spellStart"/>
      <w:r w:rsidRPr="007A2896">
        <w:t>алу</w:t>
      </w:r>
      <w:proofErr w:type="spellEnd"/>
      <w:r w:rsidRPr="007A2896">
        <w:t xml:space="preserve"> </w:t>
      </w:r>
      <w:proofErr w:type="spellStart"/>
      <w:r w:rsidRPr="007A2896">
        <w:t>саясатында</w:t>
      </w:r>
      <w:proofErr w:type="spellEnd"/>
      <w:r w:rsidRPr="007A2896">
        <w:t xml:space="preserve"> бұрын көрсетілмеген қызмет түрлерін жүзеге асырған </w:t>
      </w:r>
      <w:proofErr w:type="spellStart"/>
      <w:r w:rsidRPr="007A2896">
        <w:t>кезде</w:t>
      </w:r>
      <w:proofErr w:type="spellEnd"/>
      <w:r w:rsidRPr="007A2896">
        <w:t xml:space="preserve"> салықтық </w:t>
      </w:r>
      <w:proofErr w:type="spellStart"/>
      <w:r w:rsidRPr="007A2896">
        <w:t>есепке</w:t>
      </w:r>
      <w:proofErr w:type="spellEnd"/>
      <w:r w:rsidRPr="007A2896">
        <w:t xml:space="preserve"> </w:t>
      </w:r>
      <w:proofErr w:type="spellStart"/>
      <w:r w:rsidRPr="007A2896">
        <w:t>алу</w:t>
      </w:r>
      <w:proofErr w:type="spellEnd"/>
      <w:r w:rsidRPr="007A2896">
        <w:t xml:space="preserve"> </w:t>
      </w:r>
      <w:proofErr w:type="spellStart"/>
      <w:r w:rsidRPr="007A2896">
        <w:t>саясатына</w:t>
      </w:r>
      <w:proofErr w:type="spellEnd"/>
      <w:r w:rsidRPr="007A2896">
        <w:t xml:space="preserve"> </w:t>
      </w:r>
      <w:proofErr w:type="spellStart"/>
      <w:r w:rsidRPr="007A2896">
        <w:t>тиі</w:t>
      </w:r>
      <w:proofErr w:type="gramStart"/>
      <w:r w:rsidRPr="007A2896">
        <w:t>ст</w:t>
      </w:r>
      <w:proofErr w:type="gramEnd"/>
      <w:r w:rsidRPr="007A2896">
        <w:t>і</w:t>
      </w:r>
      <w:proofErr w:type="spellEnd"/>
      <w:r w:rsidRPr="007A2896">
        <w:t xml:space="preserve"> өзгерістер және </w:t>
      </w:r>
      <w:proofErr w:type="spellStart"/>
      <w:r w:rsidRPr="007A2896">
        <w:t>толыктырулар</w:t>
      </w:r>
      <w:proofErr w:type="spellEnd"/>
      <w:r w:rsidRPr="007A2896">
        <w:t xml:space="preserve"> </w:t>
      </w:r>
      <w:proofErr w:type="spellStart"/>
      <w:r w:rsidRPr="007A2896">
        <w:t>енгізуге</w:t>
      </w:r>
      <w:proofErr w:type="spellEnd"/>
      <w:r w:rsidRPr="007A2896">
        <w:t xml:space="preserve"> </w:t>
      </w:r>
      <w:proofErr w:type="spellStart"/>
      <w:r w:rsidRPr="007A2896">
        <w:t>тиіс</w:t>
      </w:r>
      <w:proofErr w:type="spellEnd"/>
      <w:smartTag w:uri="urn:schemas-microsoft-com:office:smarttags" w:element="PersonName">
        <w:r w:rsidRPr="007A2896">
          <w:t>.</w:t>
        </w:r>
      </w:smartTag>
    </w:p>
    <w:p w:rsidR="007A2896" w:rsidRPr="007A2896" w:rsidRDefault="007A2896" w:rsidP="007A2896">
      <w:pPr>
        <w:ind w:left="360"/>
        <w:jc w:val="both"/>
        <w:rPr>
          <w:b/>
          <w:lang w:val="kk-KZ"/>
        </w:rPr>
      </w:pPr>
    </w:p>
    <w:p w:rsidR="007A2896" w:rsidRPr="007A2896" w:rsidRDefault="007A2896" w:rsidP="007A2896">
      <w:pPr>
        <w:ind w:firstLine="567"/>
        <w:jc w:val="both"/>
        <w:rPr>
          <w:lang w:val="kk-KZ"/>
        </w:rPr>
      </w:pPr>
      <w:r w:rsidRPr="007A2896">
        <w:rPr>
          <w:lang w:val="kk-KZ"/>
        </w:rPr>
        <w:t>Салықтық есепке алу саясаты халықаралық қаржылық есептілік стандарттарына және Қазақстан Республикасының бухгалтерлік есеп және қаржылық есептілік туралы заңнамасына сәйкес әзірленген есепке алу саясатына жеке бөлім түрінде енгізілуі мүмкін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567"/>
        <w:jc w:val="both"/>
      </w:pPr>
      <w:proofErr w:type="spellStart"/>
      <w:r w:rsidRPr="007A2896">
        <w:t>Есепке</w:t>
      </w:r>
      <w:proofErr w:type="spellEnd"/>
      <w:r w:rsidRPr="007A2896">
        <w:t xml:space="preserve"> </w:t>
      </w:r>
      <w:proofErr w:type="spellStart"/>
      <w:r w:rsidRPr="007A2896">
        <w:t>алу</w:t>
      </w:r>
      <w:proofErr w:type="spellEnd"/>
      <w:r w:rsidRPr="007A2896">
        <w:t xml:space="preserve"> құжаттамасы:</w:t>
      </w:r>
    </w:p>
    <w:p w:rsidR="007A2896" w:rsidRPr="007A2896" w:rsidRDefault="007A2896" w:rsidP="007A2896">
      <w:pPr>
        <w:numPr>
          <w:ilvl w:val="0"/>
          <w:numId w:val="6"/>
        </w:numPr>
        <w:tabs>
          <w:tab w:val="clear" w:pos="720"/>
          <w:tab w:val="num" w:pos="180"/>
          <w:tab w:val="left" w:pos="1080"/>
        </w:tabs>
        <w:ind w:left="0" w:firstLine="567"/>
        <w:jc w:val="both"/>
      </w:pPr>
      <w:proofErr w:type="spellStart"/>
      <w:r w:rsidRPr="007A2896">
        <w:t>бухгалтерлік</w:t>
      </w:r>
      <w:proofErr w:type="spellEnd"/>
      <w:r w:rsidRPr="007A2896">
        <w:t xml:space="preserve"> қүжаттаманы;</w:t>
      </w:r>
    </w:p>
    <w:p w:rsidR="007A2896" w:rsidRPr="007A2896" w:rsidRDefault="007A2896" w:rsidP="007A2896">
      <w:pPr>
        <w:numPr>
          <w:ilvl w:val="0"/>
          <w:numId w:val="6"/>
        </w:numPr>
        <w:tabs>
          <w:tab w:val="clear" w:pos="720"/>
          <w:tab w:val="num" w:pos="180"/>
          <w:tab w:val="left" w:pos="1080"/>
        </w:tabs>
        <w:ind w:left="0" w:firstLine="567"/>
        <w:jc w:val="both"/>
      </w:pPr>
      <w:r w:rsidRPr="007A2896">
        <w:t xml:space="preserve">салықтық </w:t>
      </w:r>
      <w:proofErr w:type="spellStart"/>
      <w:r w:rsidRPr="007A2896">
        <w:t>нысандарды</w:t>
      </w:r>
      <w:proofErr w:type="spellEnd"/>
      <w:r w:rsidRPr="007A2896">
        <w:t>;</w:t>
      </w:r>
    </w:p>
    <w:p w:rsidR="007A2896" w:rsidRPr="007A2896" w:rsidRDefault="007A2896" w:rsidP="007A2896">
      <w:pPr>
        <w:numPr>
          <w:ilvl w:val="0"/>
          <w:numId w:val="6"/>
        </w:numPr>
        <w:tabs>
          <w:tab w:val="clear" w:pos="720"/>
          <w:tab w:val="num" w:pos="180"/>
          <w:tab w:val="left" w:pos="1080"/>
        </w:tabs>
        <w:ind w:left="0" w:firstLine="567"/>
        <w:jc w:val="both"/>
      </w:pPr>
      <w:r w:rsidRPr="007A2896">
        <w:t xml:space="preserve">салықтық </w:t>
      </w:r>
      <w:proofErr w:type="spellStart"/>
      <w:r w:rsidRPr="007A2896">
        <w:t>есепке</w:t>
      </w:r>
      <w:proofErr w:type="spellEnd"/>
      <w:r w:rsidRPr="007A2896">
        <w:t xml:space="preserve"> </w:t>
      </w:r>
      <w:proofErr w:type="spellStart"/>
      <w:r w:rsidRPr="007A2896">
        <w:t>алу</w:t>
      </w:r>
      <w:proofErr w:type="spellEnd"/>
      <w:r w:rsidRPr="007A2896">
        <w:t xml:space="preserve"> </w:t>
      </w:r>
      <w:proofErr w:type="spellStart"/>
      <w:r w:rsidRPr="007A2896">
        <w:t>саясатын</w:t>
      </w:r>
      <w:proofErr w:type="spellEnd"/>
      <w:r w:rsidRPr="007A2896">
        <w:t>;</w:t>
      </w:r>
    </w:p>
    <w:p w:rsidR="007A2896" w:rsidRPr="007A2896" w:rsidRDefault="007A2896" w:rsidP="007A2896">
      <w:pPr>
        <w:numPr>
          <w:ilvl w:val="0"/>
          <w:numId w:val="6"/>
        </w:numPr>
        <w:tabs>
          <w:tab w:val="clear" w:pos="720"/>
          <w:tab w:val="num" w:pos="180"/>
          <w:tab w:val="left" w:pos="1080"/>
        </w:tabs>
        <w:ind w:left="0" w:firstLine="567"/>
        <w:jc w:val="both"/>
      </w:pPr>
      <w:r w:rsidRPr="007A2896">
        <w:t xml:space="preserve">салық салу </w:t>
      </w:r>
      <w:proofErr w:type="spellStart"/>
      <w:r w:rsidRPr="007A2896">
        <w:t>объектілерін</w:t>
      </w:r>
      <w:proofErr w:type="spellEnd"/>
      <w:r w:rsidRPr="007A2896">
        <w:t xml:space="preserve"> және (</w:t>
      </w:r>
      <w:proofErr w:type="spellStart"/>
      <w:r w:rsidRPr="007A2896">
        <w:t>немесе</w:t>
      </w:r>
      <w:proofErr w:type="spellEnd"/>
      <w:r w:rsidRPr="007A2896">
        <w:t xml:space="preserve">) салық салуға </w:t>
      </w:r>
      <w:proofErr w:type="spellStart"/>
      <w:r w:rsidRPr="007A2896">
        <w:t>байланысты</w:t>
      </w:r>
      <w:proofErr w:type="spellEnd"/>
      <w:r w:rsidRPr="007A2896">
        <w:t xml:space="preserve"> </w:t>
      </w:r>
      <w:proofErr w:type="spellStart"/>
      <w:r w:rsidRPr="007A2896">
        <w:t>объектілерді</w:t>
      </w:r>
      <w:proofErr w:type="spellEnd"/>
      <w:r w:rsidRPr="007A2896">
        <w:t xml:space="preserve"> айқындау үшін, сондай-ақ салық </w:t>
      </w:r>
      <w:proofErr w:type="spellStart"/>
      <w:r w:rsidRPr="007A2896">
        <w:t>міндеттемесін</w:t>
      </w:r>
      <w:proofErr w:type="spellEnd"/>
      <w:r w:rsidRPr="007A2896">
        <w:t xml:space="preserve"> </w:t>
      </w:r>
      <w:proofErr w:type="spellStart"/>
      <w:r w:rsidRPr="007A2896">
        <w:t>есептеу</w:t>
      </w:r>
      <w:proofErr w:type="spellEnd"/>
      <w:r w:rsidRPr="007A2896">
        <w:t xml:space="preserve"> үшін </w:t>
      </w:r>
      <w:proofErr w:type="spellStart"/>
      <w:r w:rsidRPr="007A2896">
        <w:t>негіз</w:t>
      </w:r>
      <w:proofErr w:type="spellEnd"/>
      <w:r w:rsidRPr="007A2896">
        <w:t xml:space="preserve"> </w:t>
      </w:r>
      <w:proofErr w:type="spellStart"/>
      <w:r w:rsidRPr="007A2896">
        <w:t>болып</w:t>
      </w:r>
      <w:proofErr w:type="spellEnd"/>
      <w:r w:rsidRPr="007A2896">
        <w:t xml:space="preserve"> </w:t>
      </w:r>
      <w:proofErr w:type="spellStart"/>
      <w:r w:rsidRPr="007A2896">
        <w:t>табылатын</w:t>
      </w:r>
      <w:proofErr w:type="spellEnd"/>
      <w:r w:rsidRPr="007A2896">
        <w:t xml:space="preserve"> өзге де құжаттарды қамтиды</w:t>
      </w:r>
      <w:smartTag w:uri="urn:schemas-microsoft-com:office:smarttags" w:element="PersonName">
        <w:r w:rsidRPr="007A2896">
          <w:t>.</w:t>
        </w:r>
      </w:smartTag>
    </w:p>
    <w:p w:rsidR="007A2896" w:rsidRPr="007A2896" w:rsidRDefault="007A2896" w:rsidP="007A2896">
      <w:pPr>
        <w:ind w:left="360"/>
        <w:jc w:val="both"/>
        <w:rPr>
          <w:b/>
        </w:rPr>
      </w:pPr>
    </w:p>
    <w:p w:rsidR="007A2896" w:rsidRPr="007A2896" w:rsidRDefault="007A2896" w:rsidP="007A2896">
      <w:pPr>
        <w:ind w:firstLine="360"/>
        <w:jc w:val="both"/>
        <w:rPr>
          <w:lang w:val="kk-KZ"/>
        </w:rPr>
      </w:pPr>
      <w:r w:rsidRPr="007A2896">
        <w:rPr>
          <w:lang w:val="kk-KZ"/>
        </w:rPr>
        <w:t>Салық есебінің саясатында келесілердің бағдары болуы тиіс:</w:t>
      </w:r>
    </w:p>
    <w:p w:rsidR="007A2896" w:rsidRPr="007A2896" w:rsidRDefault="007A2896" w:rsidP="007A2896">
      <w:pPr>
        <w:numPr>
          <w:ilvl w:val="0"/>
          <w:numId w:val="5"/>
        </w:numPr>
        <w:jc w:val="both"/>
        <w:rPr>
          <w:lang w:val="kk-KZ"/>
        </w:rPr>
      </w:pPr>
      <w:r w:rsidRPr="007A2896">
        <w:rPr>
          <w:lang w:val="kk-KZ"/>
        </w:rPr>
        <w:lastRenderedPageBreak/>
        <w:t>Ұйымның басшысы - өйткені ол оның қалыптасуы үшін жауапкершілікте;</w:t>
      </w:r>
    </w:p>
    <w:p w:rsidR="007A2896" w:rsidRPr="007A2896" w:rsidRDefault="007A2896" w:rsidP="007A2896">
      <w:pPr>
        <w:numPr>
          <w:ilvl w:val="0"/>
          <w:numId w:val="5"/>
        </w:numPr>
        <w:jc w:val="both"/>
        <w:rPr>
          <w:lang w:val="kk-KZ"/>
        </w:rPr>
      </w:pPr>
      <w:r w:rsidRPr="007A2896">
        <w:rPr>
          <w:lang w:val="kk-KZ"/>
        </w:rPr>
        <w:t>Бас бухгалтер – ұйымның қаржылық есеп берулерін құрастыратындықтан;</w:t>
      </w:r>
    </w:p>
    <w:p w:rsidR="007A2896" w:rsidRPr="007A2896" w:rsidRDefault="007A2896" w:rsidP="007A2896">
      <w:pPr>
        <w:numPr>
          <w:ilvl w:val="0"/>
          <w:numId w:val="5"/>
        </w:numPr>
        <w:jc w:val="both"/>
        <w:rPr>
          <w:lang w:val="kk-KZ"/>
        </w:rPr>
      </w:pPr>
      <w:r w:rsidRPr="007A2896">
        <w:rPr>
          <w:lang w:val="kk-KZ"/>
        </w:rPr>
        <w:t>Салық бойынша маман – оның кәсіби қатысуымен ғана Ережелердің мазмұнын сауатты және жан-жақты растауға болады;</w:t>
      </w:r>
    </w:p>
    <w:p w:rsidR="007A2896" w:rsidRPr="007A2896" w:rsidRDefault="007A2896" w:rsidP="007A2896">
      <w:pPr>
        <w:numPr>
          <w:ilvl w:val="0"/>
          <w:numId w:val="5"/>
        </w:numPr>
        <w:jc w:val="both"/>
        <w:rPr>
          <w:lang w:val="kk-KZ"/>
        </w:rPr>
      </w:pPr>
      <w:r w:rsidRPr="007A2896">
        <w:rPr>
          <w:lang w:val="kk-KZ"/>
        </w:rPr>
        <w:t>аудитор - өйткені салық есебі аудиторлық тексерудің негізгі объектілерінің бірі болып табылады;</w:t>
      </w:r>
    </w:p>
    <w:p w:rsidR="007A2896" w:rsidRPr="007A2896" w:rsidRDefault="007A2896" w:rsidP="007A2896">
      <w:pPr>
        <w:numPr>
          <w:ilvl w:val="0"/>
          <w:numId w:val="5"/>
        </w:numPr>
        <w:jc w:val="both"/>
        <w:rPr>
          <w:lang w:val="kk-KZ"/>
        </w:rPr>
      </w:pPr>
      <w:r w:rsidRPr="007A2896">
        <w:rPr>
          <w:lang w:val="kk-KZ"/>
        </w:rPr>
        <w:t xml:space="preserve"> салық инспекторы  - өйткені салық есебі саясатының элементтерінен ақыры салық салудың белгілі бір объектісінің қалыптасу тәртібі тәуелді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Pr="007A2896" w:rsidRDefault="007A2896" w:rsidP="007A2896">
      <w:pPr>
        <w:ind w:firstLine="360"/>
        <w:jc w:val="both"/>
        <w:rPr>
          <w:lang w:val="kk-KZ"/>
        </w:rPr>
      </w:pPr>
      <w:r w:rsidRPr="007A2896">
        <w:rPr>
          <w:lang w:val="kk-KZ"/>
        </w:rPr>
        <w:t>Салық есебінің ұйымдасуы үшін жауапкершілікті кәсіпорынның жетекшісі атқаруы тиіс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</w:p>
    <w:p w:rsidR="007A2896" w:rsidRDefault="007A2896" w:rsidP="007A2896">
      <w:pPr>
        <w:ind w:firstLine="360"/>
        <w:jc w:val="both"/>
        <w:rPr>
          <w:lang w:val="kk-KZ"/>
        </w:rPr>
      </w:pPr>
      <w:r w:rsidRPr="007A2896">
        <w:rPr>
          <w:lang w:val="kk-KZ"/>
        </w:rPr>
        <w:t>Салық есебінің саясатын таңдау мен растауға әртүрлі факторлар әсер етуі мүмкін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Бұл шаруашылық субъектісінің ұйымдық-құқықтық нысаны, қызметінің көлемі, ұйымның құрылымы, орташа тізімдік саны, салықтық қызмет ауқымы (әртүрлі салықтардан босатылу, салық ставкалары, салықтар бойынша жеңілдіктер), материалды базаның бар болуы (компьютерлік техникамен қамсыздануы, бағдарламалық-методикалық қамсыздануы және т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>б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>), бухгалтерлік кадрларының біліктілік деңгейі және басқалары</w:t>
      </w:r>
      <w:smartTag w:uri="urn:schemas-microsoft-com:office:smarttags" w:element="PersonName">
        <w:r w:rsidRPr="007A2896">
          <w:rPr>
            <w:lang w:val="kk-KZ"/>
          </w:rPr>
          <w:t>.</w:t>
        </w:r>
      </w:smartTag>
      <w:r w:rsidRPr="007A2896">
        <w:rPr>
          <w:lang w:val="kk-KZ"/>
        </w:rPr>
        <w:t xml:space="preserve"> Барлық әсер ететін факторлардың жиынтығын ескере отырып ғана салық есебінің саясатын растау мен негіздеуді сауатты жүргізуге болады.</w:t>
      </w:r>
    </w:p>
    <w:p w:rsidR="007A2896" w:rsidRDefault="007A2896" w:rsidP="007A2896">
      <w:pPr>
        <w:ind w:firstLine="360"/>
        <w:jc w:val="both"/>
        <w:rPr>
          <w:lang w:val="kk-KZ"/>
        </w:rPr>
      </w:pPr>
    </w:p>
    <w:p w:rsidR="007A2896" w:rsidRPr="00D61676" w:rsidRDefault="007A2896" w:rsidP="007A2896">
      <w:pPr>
        <w:spacing w:line="256" w:lineRule="auto"/>
        <w:ind w:firstLine="567"/>
        <w:jc w:val="both"/>
        <w:rPr>
          <w:b/>
          <w:lang w:val="kk-KZ"/>
        </w:rPr>
      </w:pPr>
      <w:r w:rsidRPr="00D61676">
        <w:rPr>
          <w:b/>
          <w:lang w:val="kk-KZ"/>
        </w:rPr>
        <w:t>Әдебиет:</w:t>
      </w:r>
    </w:p>
    <w:p w:rsidR="007A2896" w:rsidRPr="00D61676" w:rsidRDefault="007A2896" w:rsidP="007A2896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lang w:val="kk-KZ"/>
        </w:rPr>
      </w:pPr>
      <w:r w:rsidRPr="00D61676">
        <w:rPr>
          <w:lang w:val="kk-KZ"/>
        </w:rPr>
        <w:t>1.</w:t>
      </w:r>
      <w:r w:rsidRPr="00D61676">
        <w:rPr>
          <w:rStyle w:val="s1"/>
          <w:lang w:val="kk-KZ"/>
        </w:rPr>
        <w:t>«Бухгалтерлік есеп пен қаржылық есептулік туралы» Қазақстан Республикасының заңы (</w:t>
      </w:r>
      <w:r w:rsidRPr="00D61676">
        <w:rPr>
          <w:rStyle w:val="j22"/>
          <w:lang w:val="kk-KZ"/>
        </w:rPr>
        <w:t>4.10.2017жыл бойынша өзгертулер мен толықтыруларға сәйкес)</w:t>
      </w:r>
    </w:p>
    <w:p w:rsidR="007A2896" w:rsidRPr="00D61676" w:rsidRDefault="007A2896" w:rsidP="007A2896">
      <w:pPr>
        <w:shd w:val="clear" w:color="auto" w:fill="FFFFFF"/>
        <w:spacing w:line="256" w:lineRule="auto"/>
        <w:ind w:firstLine="567"/>
        <w:jc w:val="both"/>
        <w:rPr>
          <w:lang w:val="kk-KZ"/>
        </w:rPr>
      </w:pPr>
      <w:r w:rsidRPr="00D61676">
        <w:rPr>
          <w:lang w:val="kk-KZ"/>
        </w:rPr>
        <w:t xml:space="preserve">2. </w:t>
      </w:r>
      <w:r w:rsidRPr="00D61676">
        <w:rPr>
          <w:bCs/>
          <w:lang w:val="kk-KZ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7A2896" w:rsidRPr="00D61676" w:rsidRDefault="007A2896" w:rsidP="007A2896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hd w:val="clear" w:color="auto" w:fill="FFFFFF"/>
          <w:lang w:val="kk-KZ"/>
        </w:rPr>
      </w:pPr>
      <w:r w:rsidRPr="00D61676">
        <w:rPr>
          <w:shd w:val="clear" w:color="auto" w:fill="FFFFFF"/>
          <w:lang w:val="kk-KZ"/>
        </w:rPr>
        <w:t xml:space="preserve">3. 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D61676">
        <w:rPr>
          <w:shd w:val="clear" w:color="auto" w:fill="FFFFFF"/>
          <w:lang w:val="kk-KZ"/>
        </w:rPr>
        <w:t> және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D61676">
        <w:rPr>
          <w:shd w:val="clear" w:color="auto" w:fill="FFFFFF"/>
          <w:lang w:val="kk-KZ"/>
        </w:rPr>
        <w:t>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</w:t>
      </w:r>
      <w:r w:rsidRPr="00D61676">
        <w:rPr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және</w:t>
      </w:r>
      <w:r w:rsidRPr="00D61676">
        <w:rPr>
          <w:shd w:val="clear" w:color="auto" w:fill="FFFFFF"/>
          <w:lang w:val="kk-KZ"/>
        </w:rPr>
        <w:t> ғылым м-гі. - Алматы : EXLIBRIS, 2016. - 206 б.</w:t>
      </w:r>
      <w:r w:rsidRPr="00D61676">
        <w:rPr>
          <w:rFonts w:ascii="Verdana" w:hAnsi="Verdana"/>
          <w:color w:val="222222"/>
          <w:shd w:val="clear" w:color="auto" w:fill="FFFFFF"/>
          <w:lang w:val="kk-KZ"/>
        </w:rPr>
        <w:t xml:space="preserve"> </w:t>
      </w:r>
    </w:p>
    <w:p w:rsidR="007A2896" w:rsidRPr="007A2896" w:rsidRDefault="007A2896" w:rsidP="007A2896">
      <w:pPr>
        <w:ind w:firstLine="360"/>
        <w:jc w:val="both"/>
        <w:rPr>
          <w:lang w:val="kk-KZ"/>
        </w:rPr>
      </w:pPr>
    </w:p>
    <w:p w:rsidR="007A2896" w:rsidRPr="007A2896" w:rsidRDefault="007A2896" w:rsidP="007A2896">
      <w:pPr>
        <w:jc w:val="both"/>
        <w:rPr>
          <w:lang w:val="kk-KZ"/>
        </w:rPr>
      </w:pPr>
    </w:p>
    <w:sectPr w:rsidR="007A2896" w:rsidRPr="007A2896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ahom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8D5"/>
    <w:multiLevelType w:val="hybridMultilevel"/>
    <w:tmpl w:val="FD1823B6"/>
    <w:lvl w:ilvl="0" w:tplc="503ED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F3BA6"/>
    <w:multiLevelType w:val="hybridMultilevel"/>
    <w:tmpl w:val="23BE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B7A78"/>
    <w:multiLevelType w:val="hybridMultilevel"/>
    <w:tmpl w:val="309C3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24231"/>
    <w:multiLevelType w:val="hybridMultilevel"/>
    <w:tmpl w:val="BE02FEE4"/>
    <w:lvl w:ilvl="0" w:tplc="231E98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KZ Times New Roman" w:eastAsia="Times New Roman" w:hAnsi="KZ 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3D629E0">
      <w:start w:val="15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71A33D4">
      <w:start w:val="19"/>
      <w:numFmt w:val="decimal"/>
      <w:lvlText w:val="%4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3B090548"/>
    <w:multiLevelType w:val="hybridMultilevel"/>
    <w:tmpl w:val="7C38F0D0"/>
    <w:lvl w:ilvl="0" w:tplc="041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41A86"/>
    <w:multiLevelType w:val="hybridMultilevel"/>
    <w:tmpl w:val="3D2640F6"/>
    <w:lvl w:ilvl="0" w:tplc="7FF2C76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59421F5"/>
    <w:multiLevelType w:val="hybridMultilevel"/>
    <w:tmpl w:val="DB54B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2368A"/>
    <w:multiLevelType w:val="hybridMultilevel"/>
    <w:tmpl w:val="DA64B1E0"/>
    <w:lvl w:ilvl="0" w:tplc="4B8CC5F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2896"/>
    <w:rsid w:val="00134C77"/>
    <w:rsid w:val="001D4558"/>
    <w:rsid w:val="00217CFE"/>
    <w:rsid w:val="002719B9"/>
    <w:rsid w:val="00737A5C"/>
    <w:rsid w:val="007A2896"/>
    <w:rsid w:val="00A76646"/>
    <w:rsid w:val="00AC6270"/>
    <w:rsid w:val="00C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2896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2896"/>
    <w:pPr>
      <w:ind w:left="720"/>
      <w:contextualSpacing/>
    </w:pPr>
  </w:style>
  <w:style w:type="character" w:customStyle="1" w:styleId="s1">
    <w:name w:val="s1"/>
    <w:basedOn w:val="a0"/>
    <w:rsid w:val="007A2896"/>
  </w:style>
  <w:style w:type="character" w:customStyle="1" w:styleId="j22">
    <w:name w:val="j22"/>
    <w:basedOn w:val="a0"/>
    <w:rsid w:val="007A2896"/>
  </w:style>
  <w:style w:type="character" w:customStyle="1" w:styleId="bolighting">
    <w:name w:val="bo_lighting"/>
    <w:basedOn w:val="a0"/>
    <w:rsid w:val="007A2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1260</Words>
  <Characters>7182</Characters>
  <Application>Microsoft Office Word</Application>
  <DocSecurity>0</DocSecurity>
  <Lines>59</Lines>
  <Paragraphs>16</Paragraphs>
  <ScaleCrop>false</ScaleCrop>
  <Company>Grizli777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2021-10-10T14:25:00Z</dcterms:created>
  <dcterms:modified xsi:type="dcterms:W3CDTF">2021-10-10T15:23:00Z</dcterms:modified>
</cp:coreProperties>
</file>